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156" w:rsidRDefault="00053156" w:rsidP="00053156">
      <w:pPr>
        <w:tabs>
          <w:tab w:val="right" w:pos="5663"/>
        </w:tabs>
        <w:ind w:right="1418"/>
        <w:jc w:val="both"/>
        <w:rPr>
          <w:b/>
          <w:color w:val="00209F"/>
          <w:sz w:val="24"/>
          <w:szCs w:val="24"/>
        </w:rPr>
      </w:pPr>
      <w:r w:rsidRPr="00F403E4">
        <w:rPr>
          <w:noProof/>
          <w:sz w:val="24"/>
          <w:szCs w:val="24"/>
          <w:lang w:eastAsia="de-DE"/>
        </w:rPr>
        <mc:AlternateContent>
          <mc:Choice Requires="wps">
            <w:drawing>
              <wp:anchor distT="45720" distB="45720" distL="114300" distR="114300" simplePos="0" relativeHeight="251659264" behindDoc="0" locked="0" layoutInCell="1" allowOverlap="1" wp14:anchorId="2D7AF13B" wp14:editId="60852013">
                <wp:simplePos x="0" y="0"/>
                <wp:positionH relativeFrom="page">
                  <wp:posOffset>5083175</wp:posOffset>
                </wp:positionH>
                <wp:positionV relativeFrom="paragraph">
                  <wp:posOffset>0</wp:posOffset>
                </wp:positionV>
                <wp:extent cx="2019300" cy="1404620"/>
                <wp:effectExtent l="0" t="0" r="0"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4620"/>
                        </a:xfrm>
                        <a:prstGeom prst="rect">
                          <a:avLst/>
                        </a:prstGeom>
                        <a:solidFill>
                          <a:srgbClr val="FFFFFF"/>
                        </a:solidFill>
                        <a:ln w="9525">
                          <a:noFill/>
                          <a:miter lim="800000"/>
                          <a:headEnd/>
                          <a:tailEnd/>
                        </a:ln>
                      </wps:spPr>
                      <wps:txbx>
                        <w:txbxContent>
                          <w:p w:rsidR="006262F4" w:rsidRDefault="00053156" w:rsidP="00053156">
                            <w:pPr>
                              <w:spacing w:after="0" w:line="240" w:lineRule="auto"/>
                              <w:rPr>
                                <w:rFonts w:ascii="Verdana" w:hAnsi="Verdana"/>
                                <w:color w:val="00209F"/>
                                <w:sz w:val="16"/>
                                <w:szCs w:val="16"/>
                              </w:rPr>
                            </w:pPr>
                            <w:r>
                              <w:rPr>
                                <w:rFonts w:ascii="Verdana" w:hAnsi="Verdana"/>
                                <w:color w:val="00209F"/>
                                <w:sz w:val="16"/>
                                <w:szCs w:val="16"/>
                              </w:rPr>
                              <w:t xml:space="preserve">Zentrum für Weiterbildung </w:t>
                            </w:r>
                            <w:r w:rsidR="006262F4">
                              <w:rPr>
                                <w:rFonts w:ascii="Verdana" w:hAnsi="Verdana"/>
                                <w:color w:val="00209F"/>
                                <w:sz w:val="16"/>
                                <w:szCs w:val="16"/>
                              </w:rPr>
                              <w:t>gGmbH</w:t>
                            </w:r>
                          </w:p>
                          <w:p w:rsidR="00874225" w:rsidRPr="00570A06" w:rsidRDefault="006262F4" w:rsidP="00053156">
                            <w:pPr>
                              <w:spacing w:after="0" w:line="240" w:lineRule="auto"/>
                              <w:rPr>
                                <w:rFonts w:ascii="Verdana" w:hAnsi="Verdana"/>
                                <w:color w:val="00209F"/>
                                <w:sz w:val="16"/>
                                <w:szCs w:val="16"/>
                              </w:rPr>
                            </w:pPr>
                            <w:r>
                              <w:rPr>
                                <w:rFonts w:ascii="Verdana" w:hAnsi="Verdana"/>
                                <w:color w:val="00209F"/>
                                <w:sz w:val="16"/>
                                <w:szCs w:val="16"/>
                              </w:rPr>
                              <w:t>in</w:t>
                            </w:r>
                            <w:r w:rsidR="00053156" w:rsidRPr="00570A06">
                              <w:rPr>
                                <w:rFonts w:ascii="Verdana" w:hAnsi="Verdana"/>
                                <w:color w:val="00209F"/>
                                <w:sz w:val="16"/>
                                <w:szCs w:val="16"/>
                              </w:rPr>
                              <w:t xml:space="preserve"> </w:t>
                            </w:r>
                            <w:r w:rsidRPr="006262F4">
                              <w:rPr>
                                <w:rFonts w:ascii="Verdana" w:hAnsi="Verdana"/>
                                <w:color w:val="00209F"/>
                                <w:sz w:val="16"/>
                                <w:szCs w:val="16"/>
                              </w:rPr>
                              <w:t xml:space="preserve">Darmstadt, Dieburg, </w:t>
                            </w:r>
                            <w:r>
                              <w:rPr>
                                <w:rFonts w:ascii="Verdana" w:hAnsi="Verdana"/>
                                <w:color w:val="00209F"/>
                                <w:sz w:val="16"/>
                                <w:szCs w:val="16"/>
                              </w:rPr>
                              <w:t xml:space="preserve">Frankfurt und </w:t>
                            </w:r>
                            <w:r w:rsidR="00874225">
                              <w:rPr>
                                <w:rFonts w:ascii="Verdana" w:hAnsi="Verdana"/>
                                <w:color w:val="00209F"/>
                                <w:sz w:val="16"/>
                                <w:szCs w:val="16"/>
                              </w:rPr>
                              <w:t>Rüsselsheim</w:t>
                            </w:r>
                          </w:p>
                          <w:p w:rsidR="00874225" w:rsidRDefault="00874225" w:rsidP="00053156">
                            <w:pPr>
                              <w:spacing w:after="0" w:line="240" w:lineRule="auto"/>
                              <w:rPr>
                                <w:rFonts w:ascii="Verdana" w:hAnsi="Verdana"/>
                                <w:color w:val="00209F"/>
                                <w:sz w:val="16"/>
                                <w:szCs w:val="16"/>
                              </w:rPr>
                            </w:pP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Katja Rodtmann</w:t>
                            </w: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 xml:space="preserve">Leitung </w:t>
                            </w: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Unternehmenskommunikation</w:t>
                            </w:r>
                          </w:p>
                          <w:p w:rsidR="00053156" w:rsidRDefault="00053156" w:rsidP="00053156">
                            <w:pPr>
                              <w:spacing w:after="0" w:line="240" w:lineRule="auto"/>
                              <w:rPr>
                                <w:rFonts w:ascii="Verdana" w:hAnsi="Verdana"/>
                                <w:color w:val="00209F"/>
                                <w:sz w:val="16"/>
                                <w:szCs w:val="16"/>
                              </w:rPr>
                            </w:pP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 xml:space="preserve">PHONE: </w:t>
                            </w:r>
                            <w:r>
                              <w:rPr>
                                <w:rFonts w:ascii="Verdana" w:hAnsi="Verdana"/>
                                <w:color w:val="00209F"/>
                                <w:sz w:val="16"/>
                                <w:szCs w:val="16"/>
                              </w:rPr>
                              <w:tab/>
                              <w:t xml:space="preserve"> </w:t>
                            </w:r>
                            <w:r w:rsidRPr="00570A06">
                              <w:rPr>
                                <w:rFonts w:ascii="Verdana" w:hAnsi="Verdana"/>
                                <w:color w:val="00209F"/>
                                <w:sz w:val="16"/>
                                <w:szCs w:val="16"/>
                              </w:rPr>
                              <w:t>+49 (0)69-951097-122</w:t>
                            </w:r>
                          </w:p>
                          <w:p w:rsidR="00053156" w:rsidRPr="00570A06" w:rsidRDefault="00053156" w:rsidP="00053156">
                            <w:pPr>
                              <w:spacing w:after="0" w:line="240" w:lineRule="auto"/>
                              <w:rPr>
                                <w:rFonts w:ascii="Verdana" w:hAnsi="Verdana"/>
                                <w:color w:val="00209F"/>
                                <w:sz w:val="16"/>
                                <w:szCs w:val="16"/>
                              </w:rPr>
                            </w:pPr>
                            <w:r>
                              <w:rPr>
                                <w:rFonts w:ascii="Verdana" w:hAnsi="Verdana"/>
                                <w:color w:val="00209F"/>
                                <w:sz w:val="16"/>
                                <w:szCs w:val="16"/>
                              </w:rPr>
                              <w:t>MOBILE:</w:t>
                            </w:r>
                            <w:r>
                              <w:rPr>
                                <w:rFonts w:ascii="Verdana" w:hAnsi="Verdana"/>
                                <w:color w:val="00209F"/>
                                <w:sz w:val="16"/>
                                <w:szCs w:val="16"/>
                              </w:rPr>
                              <w:tab/>
                              <w:t xml:space="preserve"> </w:t>
                            </w:r>
                            <w:r w:rsidRPr="00570A06">
                              <w:rPr>
                                <w:rFonts w:ascii="Verdana" w:hAnsi="Verdana"/>
                                <w:color w:val="00209F"/>
                                <w:sz w:val="16"/>
                                <w:szCs w:val="16"/>
                              </w:rPr>
                              <w:t>+49 (0)152-53382946</w:t>
                            </w: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 xml:space="preserve">E-MAIL: </w:t>
                            </w:r>
                            <w:r>
                              <w:rPr>
                                <w:rFonts w:ascii="Verdana" w:hAnsi="Verdana"/>
                                <w:color w:val="00209F"/>
                                <w:sz w:val="16"/>
                                <w:szCs w:val="16"/>
                              </w:rPr>
                              <w:tab/>
                              <w:t xml:space="preserve"> </w:t>
                            </w:r>
                            <w:r w:rsidRPr="00877623">
                              <w:rPr>
                                <w:rFonts w:ascii="Verdana" w:hAnsi="Verdana"/>
                                <w:color w:val="00209F"/>
                                <w:sz w:val="16"/>
                                <w:szCs w:val="16"/>
                              </w:rPr>
                              <w:t>rodtmann@zfw.de</w:t>
                            </w:r>
                          </w:p>
                          <w:p w:rsidR="00053156" w:rsidRDefault="00053156" w:rsidP="00053156">
                            <w:pPr>
                              <w:spacing w:after="0" w:line="240" w:lineRule="auto"/>
                              <w:rPr>
                                <w:rFonts w:ascii="Verdana" w:hAnsi="Verdana"/>
                                <w:color w:val="00209F"/>
                                <w:sz w:val="16"/>
                                <w:szCs w:val="16"/>
                              </w:rPr>
                            </w:pP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www.</w:t>
                            </w:r>
                            <w:r>
                              <w:rPr>
                                <w:rFonts w:ascii="Verdana" w:hAnsi="Verdana"/>
                                <w:color w:val="00209F"/>
                                <w:sz w:val="16"/>
                                <w:szCs w:val="16"/>
                              </w:rPr>
                              <w:t>zfw</w:t>
                            </w:r>
                            <w:r w:rsidRPr="00570A06">
                              <w:rPr>
                                <w:rFonts w:ascii="Verdana" w:hAnsi="Verdana"/>
                                <w:color w:val="00209F"/>
                                <w:sz w:val="16"/>
                                <w:szCs w:val="16"/>
                              </w:rPr>
                              <w:t>.de</w:t>
                            </w:r>
                          </w:p>
                          <w:p w:rsidR="00053156" w:rsidRPr="00570A06" w:rsidRDefault="00053156" w:rsidP="00053156">
                            <w:pPr>
                              <w:spacing w:after="0" w:line="240" w:lineRule="auto"/>
                              <w:rPr>
                                <w:rFonts w:ascii="Verdana" w:hAnsi="Verdana"/>
                                <w:color w:val="00209F"/>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7AF13B" id="_x0000_t202" coordsize="21600,21600" o:spt="202" path="m,l,21600r21600,l21600,xe">
                <v:stroke joinstyle="miter"/>
                <v:path gradientshapeok="t" o:connecttype="rect"/>
              </v:shapetype>
              <v:shape id="Textfeld 2" o:spid="_x0000_s1026" type="#_x0000_t202" style="position:absolute;left:0;text-align:left;margin-left:400.25pt;margin-top:0;width:159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" stroked="f">
                <v:textbox style="mso-fit-shape-to-text:t">
                  <w:txbxContent>
                    <w:p w:rsidR="006262F4" w:rsidRDefault="00053156" w:rsidP="00053156">
                      <w:pPr>
                        <w:spacing w:after="0" w:line="240" w:lineRule="auto"/>
                        <w:rPr>
                          <w:rFonts w:ascii="Verdana" w:hAnsi="Verdana"/>
                          <w:color w:val="00209F"/>
                          <w:sz w:val="16"/>
                          <w:szCs w:val="16"/>
                        </w:rPr>
                      </w:pPr>
                      <w:r>
                        <w:rPr>
                          <w:rFonts w:ascii="Verdana" w:hAnsi="Verdana"/>
                          <w:color w:val="00209F"/>
                          <w:sz w:val="16"/>
                          <w:szCs w:val="16"/>
                        </w:rPr>
                        <w:t xml:space="preserve">Zentrum für Weiterbildung </w:t>
                      </w:r>
                      <w:r w:rsidR="006262F4">
                        <w:rPr>
                          <w:rFonts w:ascii="Verdana" w:hAnsi="Verdana"/>
                          <w:color w:val="00209F"/>
                          <w:sz w:val="16"/>
                          <w:szCs w:val="16"/>
                        </w:rPr>
                        <w:t>gGmbH</w:t>
                      </w:r>
                    </w:p>
                    <w:p w:rsidR="00874225" w:rsidRPr="00570A06" w:rsidRDefault="006262F4" w:rsidP="00053156">
                      <w:pPr>
                        <w:spacing w:after="0" w:line="240" w:lineRule="auto"/>
                        <w:rPr>
                          <w:rFonts w:ascii="Verdana" w:hAnsi="Verdana"/>
                          <w:color w:val="00209F"/>
                          <w:sz w:val="16"/>
                          <w:szCs w:val="16"/>
                        </w:rPr>
                      </w:pPr>
                      <w:r>
                        <w:rPr>
                          <w:rFonts w:ascii="Verdana" w:hAnsi="Verdana"/>
                          <w:color w:val="00209F"/>
                          <w:sz w:val="16"/>
                          <w:szCs w:val="16"/>
                        </w:rPr>
                        <w:t>in</w:t>
                      </w:r>
                      <w:r w:rsidR="00053156" w:rsidRPr="00570A06">
                        <w:rPr>
                          <w:rFonts w:ascii="Verdana" w:hAnsi="Verdana"/>
                          <w:color w:val="00209F"/>
                          <w:sz w:val="16"/>
                          <w:szCs w:val="16"/>
                        </w:rPr>
                        <w:t xml:space="preserve"> </w:t>
                      </w:r>
                      <w:r w:rsidRPr="006262F4">
                        <w:rPr>
                          <w:rFonts w:ascii="Verdana" w:hAnsi="Verdana"/>
                          <w:color w:val="00209F"/>
                          <w:sz w:val="16"/>
                          <w:szCs w:val="16"/>
                        </w:rPr>
                        <w:t xml:space="preserve">Darmstadt, Dieburg, </w:t>
                      </w:r>
                      <w:r>
                        <w:rPr>
                          <w:rFonts w:ascii="Verdana" w:hAnsi="Verdana"/>
                          <w:color w:val="00209F"/>
                          <w:sz w:val="16"/>
                          <w:szCs w:val="16"/>
                        </w:rPr>
                        <w:t xml:space="preserve">Frankfurt und </w:t>
                      </w:r>
                      <w:r w:rsidR="00874225">
                        <w:rPr>
                          <w:rFonts w:ascii="Verdana" w:hAnsi="Verdana"/>
                          <w:color w:val="00209F"/>
                          <w:sz w:val="16"/>
                          <w:szCs w:val="16"/>
                        </w:rPr>
                        <w:t>Rüsselsheim</w:t>
                      </w:r>
                    </w:p>
                    <w:p w:rsidR="00874225" w:rsidRDefault="00874225" w:rsidP="00053156">
                      <w:pPr>
                        <w:spacing w:after="0" w:line="240" w:lineRule="auto"/>
                        <w:rPr>
                          <w:rFonts w:ascii="Verdana" w:hAnsi="Verdana"/>
                          <w:color w:val="00209F"/>
                          <w:sz w:val="16"/>
                          <w:szCs w:val="16"/>
                        </w:rPr>
                      </w:pP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Katja Rodtmann</w:t>
                      </w: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 xml:space="preserve">Leitung </w:t>
                      </w: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Unternehmenskommunikation</w:t>
                      </w:r>
                    </w:p>
                    <w:p w:rsidR="00053156" w:rsidRDefault="00053156" w:rsidP="00053156">
                      <w:pPr>
                        <w:spacing w:after="0" w:line="240" w:lineRule="auto"/>
                        <w:rPr>
                          <w:rFonts w:ascii="Verdana" w:hAnsi="Verdana"/>
                          <w:color w:val="00209F"/>
                          <w:sz w:val="16"/>
                          <w:szCs w:val="16"/>
                        </w:rPr>
                      </w:pP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 xml:space="preserve">PHONE: </w:t>
                      </w:r>
                      <w:r>
                        <w:rPr>
                          <w:rFonts w:ascii="Verdana" w:hAnsi="Verdana"/>
                          <w:color w:val="00209F"/>
                          <w:sz w:val="16"/>
                          <w:szCs w:val="16"/>
                        </w:rPr>
                        <w:tab/>
                        <w:t xml:space="preserve"> </w:t>
                      </w:r>
                      <w:r w:rsidRPr="00570A06">
                        <w:rPr>
                          <w:rFonts w:ascii="Verdana" w:hAnsi="Verdana"/>
                          <w:color w:val="00209F"/>
                          <w:sz w:val="16"/>
                          <w:szCs w:val="16"/>
                        </w:rPr>
                        <w:t>+49 (0)69-951097-122</w:t>
                      </w:r>
                    </w:p>
                    <w:p w:rsidR="00053156" w:rsidRPr="00570A06" w:rsidRDefault="00053156" w:rsidP="00053156">
                      <w:pPr>
                        <w:spacing w:after="0" w:line="240" w:lineRule="auto"/>
                        <w:rPr>
                          <w:rFonts w:ascii="Verdana" w:hAnsi="Verdana"/>
                          <w:color w:val="00209F"/>
                          <w:sz w:val="16"/>
                          <w:szCs w:val="16"/>
                        </w:rPr>
                      </w:pPr>
                      <w:r>
                        <w:rPr>
                          <w:rFonts w:ascii="Verdana" w:hAnsi="Verdana"/>
                          <w:color w:val="00209F"/>
                          <w:sz w:val="16"/>
                          <w:szCs w:val="16"/>
                        </w:rPr>
                        <w:t>MOBILE:</w:t>
                      </w:r>
                      <w:r>
                        <w:rPr>
                          <w:rFonts w:ascii="Verdana" w:hAnsi="Verdana"/>
                          <w:color w:val="00209F"/>
                          <w:sz w:val="16"/>
                          <w:szCs w:val="16"/>
                        </w:rPr>
                        <w:tab/>
                        <w:t xml:space="preserve"> </w:t>
                      </w:r>
                      <w:r w:rsidRPr="00570A06">
                        <w:rPr>
                          <w:rFonts w:ascii="Verdana" w:hAnsi="Verdana"/>
                          <w:color w:val="00209F"/>
                          <w:sz w:val="16"/>
                          <w:szCs w:val="16"/>
                        </w:rPr>
                        <w:t>+49 (0)152-53382946</w:t>
                      </w: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 xml:space="preserve">E-MAIL: </w:t>
                      </w:r>
                      <w:r>
                        <w:rPr>
                          <w:rFonts w:ascii="Verdana" w:hAnsi="Verdana"/>
                          <w:color w:val="00209F"/>
                          <w:sz w:val="16"/>
                          <w:szCs w:val="16"/>
                        </w:rPr>
                        <w:tab/>
                        <w:t xml:space="preserve"> </w:t>
                      </w:r>
                      <w:r w:rsidRPr="00877623">
                        <w:rPr>
                          <w:rFonts w:ascii="Verdana" w:hAnsi="Verdana"/>
                          <w:color w:val="00209F"/>
                          <w:sz w:val="16"/>
                          <w:szCs w:val="16"/>
                        </w:rPr>
                        <w:t>rodtmann@zfw.de</w:t>
                      </w:r>
                    </w:p>
                    <w:p w:rsidR="00053156" w:rsidRDefault="00053156" w:rsidP="00053156">
                      <w:pPr>
                        <w:spacing w:after="0" w:line="240" w:lineRule="auto"/>
                        <w:rPr>
                          <w:rFonts w:ascii="Verdana" w:hAnsi="Verdana"/>
                          <w:color w:val="00209F"/>
                          <w:sz w:val="16"/>
                          <w:szCs w:val="16"/>
                        </w:rPr>
                      </w:pP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www.</w:t>
                      </w:r>
                      <w:r>
                        <w:rPr>
                          <w:rFonts w:ascii="Verdana" w:hAnsi="Verdana"/>
                          <w:color w:val="00209F"/>
                          <w:sz w:val="16"/>
                          <w:szCs w:val="16"/>
                        </w:rPr>
                        <w:t>zfw</w:t>
                      </w:r>
                      <w:r w:rsidRPr="00570A06">
                        <w:rPr>
                          <w:rFonts w:ascii="Verdana" w:hAnsi="Verdana"/>
                          <w:color w:val="00209F"/>
                          <w:sz w:val="16"/>
                          <w:szCs w:val="16"/>
                        </w:rPr>
                        <w:t>.de</w:t>
                      </w:r>
                    </w:p>
                    <w:p w:rsidR="00053156" w:rsidRPr="00570A06" w:rsidRDefault="00053156" w:rsidP="00053156">
                      <w:pPr>
                        <w:spacing w:after="0" w:line="240" w:lineRule="auto"/>
                        <w:rPr>
                          <w:rFonts w:ascii="Verdana" w:hAnsi="Verdana"/>
                          <w:color w:val="00209F"/>
                          <w:sz w:val="16"/>
                          <w:szCs w:val="16"/>
                        </w:rPr>
                      </w:pPr>
                    </w:p>
                  </w:txbxContent>
                </v:textbox>
                <w10:wrap type="square" anchorx="page"/>
              </v:shape>
            </w:pict>
          </mc:Fallback>
        </mc:AlternateContent>
      </w:r>
    </w:p>
    <w:p w:rsidR="00053156" w:rsidRDefault="00053156" w:rsidP="00053156">
      <w:pPr>
        <w:tabs>
          <w:tab w:val="right" w:pos="5663"/>
        </w:tabs>
        <w:ind w:right="1418"/>
        <w:jc w:val="both"/>
        <w:rPr>
          <w:b/>
          <w:color w:val="00209F"/>
          <w:sz w:val="24"/>
          <w:szCs w:val="24"/>
        </w:rPr>
      </w:pPr>
    </w:p>
    <w:p w:rsidR="00053156" w:rsidRDefault="00053156" w:rsidP="00053156">
      <w:pPr>
        <w:tabs>
          <w:tab w:val="right" w:pos="5663"/>
        </w:tabs>
        <w:ind w:right="1418"/>
        <w:jc w:val="both"/>
        <w:rPr>
          <w:b/>
          <w:color w:val="00209F"/>
          <w:sz w:val="24"/>
          <w:szCs w:val="24"/>
        </w:rPr>
      </w:pPr>
    </w:p>
    <w:p w:rsidR="00053156" w:rsidRPr="006D1B5F" w:rsidRDefault="006262F4" w:rsidP="00053156">
      <w:pPr>
        <w:tabs>
          <w:tab w:val="right" w:pos="5663"/>
        </w:tabs>
        <w:ind w:right="1418"/>
        <w:jc w:val="both"/>
        <w:rPr>
          <w:rFonts w:ascii="Verdana" w:hAnsi="Verdana"/>
          <w:b/>
          <w:color w:val="00209F"/>
          <w:sz w:val="20"/>
          <w:szCs w:val="20"/>
        </w:rPr>
      </w:pPr>
      <w:r w:rsidRPr="006D1B5F">
        <w:rPr>
          <w:rFonts w:ascii="Verdana" w:hAnsi="Verdana"/>
          <w:b/>
          <w:color w:val="00209F"/>
          <w:sz w:val="20"/>
          <w:szCs w:val="20"/>
        </w:rPr>
        <w:t>Darmstadt/ Landkreis Darmstadt-Dieburg</w:t>
      </w:r>
      <w:r w:rsidR="00053156" w:rsidRPr="006D1B5F">
        <w:rPr>
          <w:rFonts w:ascii="Verdana" w:hAnsi="Verdana"/>
          <w:b/>
          <w:color w:val="00209F"/>
          <w:sz w:val="20"/>
          <w:szCs w:val="20"/>
        </w:rPr>
        <w:t xml:space="preserve">, </w:t>
      </w:r>
      <w:r w:rsidR="00603534">
        <w:rPr>
          <w:rFonts w:ascii="Verdana" w:hAnsi="Verdana"/>
          <w:b/>
          <w:color w:val="00209F"/>
          <w:sz w:val="20"/>
          <w:szCs w:val="20"/>
        </w:rPr>
        <w:t>12</w:t>
      </w:r>
      <w:bookmarkStart w:id="0" w:name="_GoBack"/>
      <w:bookmarkEnd w:id="0"/>
      <w:r w:rsidR="006D1B5F" w:rsidRPr="006D1B5F">
        <w:rPr>
          <w:rFonts w:ascii="Verdana" w:hAnsi="Verdana"/>
          <w:b/>
          <w:color w:val="00209F"/>
          <w:sz w:val="20"/>
          <w:szCs w:val="20"/>
        </w:rPr>
        <w:t>. April</w:t>
      </w:r>
      <w:r w:rsidR="00D866D8" w:rsidRPr="006D1B5F">
        <w:rPr>
          <w:rFonts w:ascii="Verdana" w:hAnsi="Verdana"/>
          <w:b/>
          <w:color w:val="00209F"/>
          <w:sz w:val="20"/>
          <w:szCs w:val="20"/>
        </w:rPr>
        <w:t xml:space="preserve"> 2023</w:t>
      </w:r>
      <w:r w:rsidR="00053156" w:rsidRPr="006D1B5F">
        <w:rPr>
          <w:rFonts w:ascii="Verdana" w:hAnsi="Verdana"/>
          <w:b/>
          <w:color w:val="00209F"/>
          <w:sz w:val="20"/>
          <w:szCs w:val="20"/>
        </w:rPr>
        <w:tab/>
      </w:r>
    </w:p>
    <w:p w:rsidR="00053156" w:rsidRDefault="00053156" w:rsidP="00053156">
      <w:pPr>
        <w:ind w:right="1418"/>
        <w:jc w:val="both"/>
        <w:rPr>
          <w:b/>
          <w:sz w:val="24"/>
          <w:szCs w:val="24"/>
          <w:u w:val="single"/>
        </w:rPr>
      </w:pPr>
    </w:p>
    <w:p w:rsidR="00053156" w:rsidRDefault="00053156" w:rsidP="00053156">
      <w:pPr>
        <w:ind w:right="1418"/>
        <w:jc w:val="both"/>
        <w:rPr>
          <w:rFonts w:ascii="Verdana" w:hAnsi="Verdana"/>
          <w:b/>
          <w:color w:val="00209F"/>
          <w:sz w:val="40"/>
          <w:szCs w:val="40"/>
        </w:rPr>
      </w:pPr>
      <w:r w:rsidRPr="00570A06">
        <w:rPr>
          <w:rFonts w:ascii="Verdana" w:hAnsi="Verdana"/>
          <w:b/>
          <w:color w:val="00209F"/>
          <w:sz w:val="40"/>
          <w:szCs w:val="40"/>
        </w:rPr>
        <w:t>PRESSE</w:t>
      </w:r>
      <w:r>
        <w:rPr>
          <w:rFonts w:ascii="Verdana" w:hAnsi="Verdana"/>
          <w:b/>
          <w:color w:val="00209F"/>
          <w:sz w:val="40"/>
          <w:szCs w:val="40"/>
        </w:rPr>
        <w:t>MITTEILUNG</w:t>
      </w:r>
    </w:p>
    <w:p w:rsidR="00053156" w:rsidRDefault="00053156" w:rsidP="00053156"/>
    <w:p w:rsidR="00053156" w:rsidRPr="00570A06" w:rsidRDefault="00D866D8" w:rsidP="00053156">
      <w:pPr>
        <w:tabs>
          <w:tab w:val="right" w:pos="9070"/>
        </w:tabs>
        <w:rPr>
          <w:rFonts w:ascii="Verdana" w:hAnsi="Verdana"/>
          <w:b/>
          <w:sz w:val="40"/>
        </w:rPr>
      </w:pPr>
      <w:r>
        <w:rPr>
          <w:rFonts w:ascii="Verdana" w:hAnsi="Verdana"/>
          <w:b/>
          <w:sz w:val="40"/>
        </w:rPr>
        <w:t>Fachkräfte für Morgen</w:t>
      </w:r>
      <w:r w:rsidR="00053156">
        <w:rPr>
          <w:rFonts w:ascii="Verdana" w:hAnsi="Verdana"/>
          <w:b/>
          <w:sz w:val="40"/>
        </w:rPr>
        <w:tab/>
      </w:r>
    </w:p>
    <w:p w:rsidR="00053156" w:rsidRPr="00A030B1" w:rsidRDefault="00D866D8" w:rsidP="00053156">
      <w:pPr>
        <w:spacing w:line="276" w:lineRule="auto"/>
        <w:rPr>
          <w:rFonts w:ascii="Verdana" w:hAnsi="Verdana"/>
          <w:b/>
        </w:rPr>
      </w:pPr>
      <w:r>
        <w:rPr>
          <w:rFonts w:ascii="Verdana" w:hAnsi="Verdana"/>
          <w:b/>
        </w:rPr>
        <w:t xml:space="preserve">Mit dem Bildungscoach </w:t>
      </w:r>
      <w:r w:rsidR="00874225">
        <w:rPr>
          <w:rFonts w:ascii="Verdana" w:hAnsi="Verdana"/>
          <w:b/>
        </w:rPr>
        <w:t xml:space="preserve">in Darmstadt und dem Landkreis Darmstadt-Dieburg </w:t>
      </w:r>
      <w:r>
        <w:rPr>
          <w:rFonts w:ascii="Verdana" w:hAnsi="Verdana"/>
          <w:b/>
        </w:rPr>
        <w:t>erfolgreich zum Berufsabschluss – ein kostenloses Angebot für Arbeitnehmer*innen und Unternehmen</w:t>
      </w:r>
    </w:p>
    <w:p w:rsidR="002C53C1" w:rsidRPr="00874225" w:rsidRDefault="00D866D8" w:rsidP="00053156">
      <w:pPr>
        <w:rPr>
          <w:rStyle w:val="info"/>
          <w:rFonts w:ascii="Verdana" w:hAnsi="Verdana" w:cs="Arial"/>
          <w:iCs/>
          <w:color w:val="030303"/>
          <w:sz w:val="20"/>
          <w:szCs w:val="20"/>
          <w:shd w:val="clear" w:color="auto" w:fill="FFFFFF"/>
        </w:rPr>
      </w:pPr>
      <w:r w:rsidRPr="00874225">
        <w:rPr>
          <w:rStyle w:val="info"/>
          <w:rFonts w:ascii="Verdana" w:hAnsi="Verdana" w:cs="Arial"/>
          <w:iCs/>
          <w:color w:val="030303"/>
          <w:sz w:val="20"/>
          <w:szCs w:val="20"/>
          <w:shd w:val="clear" w:color="auto" w:fill="FFFFFF"/>
        </w:rPr>
        <w:t>„Im Austau</w:t>
      </w:r>
      <w:r w:rsidR="00874225">
        <w:rPr>
          <w:rStyle w:val="info"/>
          <w:rFonts w:ascii="Verdana" w:hAnsi="Verdana" w:cs="Arial"/>
          <w:iCs/>
          <w:color w:val="030303"/>
          <w:sz w:val="20"/>
          <w:szCs w:val="20"/>
          <w:shd w:val="clear" w:color="auto" w:fill="FFFFFF"/>
        </w:rPr>
        <w:t>sch mit den Menschen, die ich in den</w:t>
      </w:r>
      <w:r w:rsidRPr="00874225">
        <w:rPr>
          <w:rStyle w:val="info"/>
          <w:rFonts w:ascii="Verdana" w:hAnsi="Verdana" w:cs="Arial"/>
          <w:iCs/>
          <w:color w:val="030303"/>
          <w:sz w:val="20"/>
          <w:szCs w:val="20"/>
          <w:shd w:val="clear" w:color="auto" w:fill="FFFFFF"/>
        </w:rPr>
        <w:t xml:space="preserve"> letzten Jahr</w:t>
      </w:r>
      <w:r w:rsidR="00874225">
        <w:rPr>
          <w:rStyle w:val="info"/>
          <w:rFonts w:ascii="Verdana" w:hAnsi="Verdana" w:cs="Arial"/>
          <w:iCs/>
          <w:color w:val="030303"/>
          <w:sz w:val="20"/>
          <w:szCs w:val="20"/>
          <w:shd w:val="clear" w:color="auto" w:fill="FFFFFF"/>
        </w:rPr>
        <w:t>en</w:t>
      </w:r>
      <w:r w:rsidRPr="00874225">
        <w:rPr>
          <w:rStyle w:val="info"/>
          <w:rFonts w:ascii="Verdana" w:hAnsi="Verdana" w:cs="Arial"/>
          <w:iCs/>
          <w:color w:val="030303"/>
          <w:sz w:val="20"/>
          <w:szCs w:val="20"/>
          <w:shd w:val="clear" w:color="auto" w:fill="FFFFFF"/>
        </w:rPr>
        <w:t xml:space="preserve"> begleiten durfte, zeigt sich immer wieder, dass sie </w:t>
      </w:r>
      <w:r w:rsidR="00874225">
        <w:rPr>
          <w:rStyle w:val="info"/>
          <w:rFonts w:ascii="Verdana" w:hAnsi="Verdana" w:cs="Arial"/>
          <w:iCs/>
          <w:color w:val="030303"/>
          <w:sz w:val="20"/>
          <w:szCs w:val="20"/>
          <w:shd w:val="clear" w:color="auto" w:fill="FFFFFF"/>
        </w:rPr>
        <w:t xml:space="preserve">im Rückblick </w:t>
      </w:r>
      <w:r w:rsidRPr="00874225">
        <w:rPr>
          <w:rStyle w:val="info"/>
          <w:rFonts w:ascii="Verdana" w:hAnsi="Verdana" w:cs="Arial"/>
          <w:iCs/>
          <w:color w:val="030303"/>
          <w:sz w:val="20"/>
          <w:szCs w:val="20"/>
          <w:shd w:val="clear" w:color="auto" w:fill="FFFFFF"/>
        </w:rPr>
        <w:t xml:space="preserve">trotz Mehrfachbelastungen im Alltag sagen, dass es sich gelohnt hat und sie es jederzeit wiedermachen würden“, so das Resümee von Andrea Hoppe, Bildungscoach im Zentrum für Weiterbildung. Jährlich nutzen rund 250 Unternehmen und </w:t>
      </w:r>
      <w:proofErr w:type="spellStart"/>
      <w:r w:rsidRPr="00874225">
        <w:rPr>
          <w:rStyle w:val="info"/>
          <w:rFonts w:ascii="Verdana" w:hAnsi="Verdana" w:cs="Arial"/>
          <w:iCs/>
          <w:color w:val="030303"/>
          <w:sz w:val="20"/>
          <w:szCs w:val="20"/>
          <w:shd w:val="clear" w:color="auto" w:fill="FFFFFF"/>
        </w:rPr>
        <w:t>Arbeitnehmende</w:t>
      </w:r>
      <w:proofErr w:type="spellEnd"/>
      <w:r w:rsidRPr="00874225">
        <w:rPr>
          <w:rStyle w:val="info"/>
          <w:rFonts w:ascii="Verdana" w:hAnsi="Verdana" w:cs="Arial"/>
          <w:iCs/>
          <w:color w:val="030303"/>
          <w:sz w:val="20"/>
          <w:szCs w:val="20"/>
          <w:shd w:val="clear" w:color="auto" w:fill="FFFFFF"/>
        </w:rPr>
        <w:t xml:space="preserve"> die Chance, sich von der Bildungscoach kostenlos zu den Möglichkeiten einer Nachqualifizierung beraten zu lassen.</w:t>
      </w:r>
    </w:p>
    <w:p w:rsidR="00D866D8" w:rsidRPr="00874225" w:rsidRDefault="00D866D8" w:rsidP="00D866D8">
      <w:pPr>
        <w:jc w:val="both"/>
        <w:rPr>
          <w:rFonts w:ascii="Verdana" w:hAnsi="Verdana"/>
          <w:sz w:val="20"/>
          <w:szCs w:val="20"/>
        </w:rPr>
      </w:pPr>
      <w:r w:rsidRPr="00874225">
        <w:rPr>
          <w:rFonts w:ascii="Verdana" w:eastAsia="Times New Roman" w:hAnsi="Verdana" w:cs="Calibri"/>
          <w:sz w:val="20"/>
          <w:szCs w:val="20"/>
          <w:lang w:eastAsia="de-DE"/>
        </w:rPr>
        <w:t>Mit der Unterstützung de</w:t>
      </w:r>
      <w:r w:rsidR="00874225">
        <w:rPr>
          <w:rFonts w:ascii="Verdana" w:eastAsia="Times New Roman" w:hAnsi="Verdana" w:cs="Calibri"/>
          <w:sz w:val="20"/>
          <w:szCs w:val="20"/>
          <w:lang w:eastAsia="de-DE"/>
        </w:rPr>
        <w:t xml:space="preserve">s </w:t>
      </w:r>
      <w:proofErr w:type="spellStart"/>
      <w:r w:rsidR="00874225">
        <w:rPr>
          <w:rFonts w:ascii="Verdana" w:eastAsia="Times New Roman" w:hAnsi="Verdana" w:cs="Calibri"/>
          <w:sz w:val="20"/>
          <w:szCs w:val="20"/>
          <w:lang w:eastAsia="de-DE"/>
        </w:rPr>
        <w:t>Bildungscoaches</w:t>
      </w:r>
      <w:proofErr w:type="spellEnd"/>
      <w:r w:rsidR="00874225">
        <w:rPr>
          <w:rFonts w:ascii="Verdana" w:eastAsia="Times New Roman" w:hAnsi="Verdana" w:cs="Calibri"/>
          <w:sz w:val="20"/>
          <w:szCs w:val="20"/>
          <w:lang w:eastAsia="de-DE"/>
        </w:rPr>
        <w:t xml:space="preserve"> von </w:t>
      </w:r>
      <w:proofErr w:type="spellStart"/>
      <w:r w:rsidRPr="00874225">
        <w:rPr>
          <w:rFonts w:ascii="Verdana" w:eastAsia="Times New Roman" w:hAnsi="Verdana" w:cs="Calibri"/>
          <w:sz w:val="20"/>
          <w:szCs w:val="20"/>
          <w:lang w:eastAsia="de-DE"/>
        </w:rPr>
        <w:t>ProAbschluss</w:t>
      </w:r>
      <w:proofErr w:type="spellEnd"/>
      <w:r w:rsidRPr="00874225">
        <w:rPr>
          <w:rFonts w:ascii="Verdana" w:eastAsia="Times New Roman" w:hAnsi="Verdana" w:cs="Calibri"/>
          <w:sz w:val="20"/>
          <w:szCs w:val="20"/>
          <w:lang w:eastAsia="de-DE"/>
        </w:rPr>
        <w:t xml:space="preserve"> können die Weichen für eine neue berufliche Zukunft gestellt werden. Das </w:t>
      </w:r>
      <w:r w:rsidR="009D41BB">
        <w:rPr>
          <w:rFonts w:ascii="Verdana" w:eastAsia="Times New Roman" w:hAnsi="Verdana" w:cs="Calibri"/>
          <w:sz w:val="20"/>
          <w:szCs w:val="20"/>
          <w:lang w:eastAsia="de-DE"/>
        </w:rPr>
        <w:t>zeigt das Beispiel von Salih Bay</w:t>
      </w:r>
      <w:r w:rsidRPr="00874225">
        <w:rPr>
          <w:rFonts w:ascii="Verdana" w:eastAsia="Times New Roman" w:hAnsi="Verdana" w:cs="Calibri"/>
          <w:sz w:val="20"/>
          <w:szCs w:val="20"/>
          <w:lang w:eastAsia="de-DE"/>
        </w:rPr>
        <w:t>sal, der seinen Abschluss als Maschinen- und Anlagenführer erfolgreich geschafft hat: „</w:t>
      </w:r>
      <w:r w:rsidRPr="00874225">
        <w:rPr>
          <w:rFonts w:ascii="Verdana" w:hAnsi="Verdana"/>
          <w:sz w:val="20"/>
          <w:szCs w:val="20"/>
        </w:rPr>
        <w:t>Ich habe Familie und möchte Vorbild für meine Familie sein. Mir ist außerdem eine größere Sicherheit im Arbeitsleben wichtig. Mit dem erreichten Berufsabschluss als Maschinen- und Anlagenführer bin ich jetzt Fachkraft und habe im Berufsleben einfach mehr Möglichkeiten – egal was noch so alles kommt.“</w:t>
      </w:r>
    </w:p>
    <w:p w:rsidR="00874225" w:rsidRPr="00874225" w:rsidRDefault="00D866D8" w:rsidP="00874225">
      <w:pPr>
        <w:rPr>
          <w:rFonts w:ascii="Verdana" w:hAnsi="Verdana"/>
          <w:sz w:val="20"/>
          <w:szCs w:val="20"/>
        </w:rPr>
      </w:pPr>
      <w:r w:rsidRPr="00874225">
        <w:rPr>
          <w:rFonts w:ascii="Verdana" w:eastAsia="Times New Roman" w:hAnsi="Verdana" w:cs="Calibri"/>
          <w:sz w:val="20"/>
          <w:szCs w:val="20"/>
          <w:lang w:eastAsia="de-DE"/>
        </w:rPr>
        <w:t>Häufig ist es so, dass Menschen, die schon viele Jahre erfolgreich in ihrem Beruf arbeiten</w:t>
      </w:r>
      <w:r w:rsidR="00874225">
        <w:rPr>
          <w:rFonts w:ascii="Verdana" w:eastAsia="Times New Roman" w:hAnsi="Verdana" w:cs="Calibri"/>
          <w:sz w:val="20"/>
          <w:szCs w:val="20"/>
          <w:lang w:eastAsia="de-DE"/>
        </w:rPr>
        <w:t>,</w:t>
      </w:r>
      <w:r w:rsidR="00874225" w:rsidRPr="00874225">
        <w:rPr>
          <w:rFonts w:ascii="Verdana" w:eastAsia="Times New Roman" w:hAnsi="Verdana" w:cs="Calibri"/>
          <w:sz w:val="20"/>
          <w:szCs w:val="20"/>
          <w:lang w:eastAsia="de-DE"/>
        </w:rPr>
        <w:t xml:space="preserve"> mit Hilfe der </w:t>
      </w:r>
      <w:proofErr w:type="spellStart"/>
      <w:r w:rsidR="00874225" w:rsidRPr="00874225">
        <w:rPr>
          <w:rFonts w:ascii="Verdana" w:eastAsia="Times New Roman" w:hAnsi="Verdana" w:cs="Calibri"/>
          <w:sz w:val="20"/>
          <w:szCs w:val="20"/>
          <w:lang w:eastAsia="de-DE"/>
        </w:rPr>
        <w:t>Bildungscoaches</w:t>
      </w:r>
      <w:proofErr w:type="spellEnd"/>
      <w:r w:rsidR="00874225" w:rsidRPr="00874225">
        <w:rPr>
          <w:rFonts w:ascii="Verdana" w:eastAsia="Times New Roman" w:hAnsi="Verdana" w:cs="Calibri"/>
          <w:sz w:val="20"/>
          <w:szCs w:val="20"/>
          <w:lang w:eastAsia="de-DE"/>
        </w:rPr>
        <w:t xml:space="preserve"> ihren Abschluss erreichen und sich damit beruflich absichern, wie Frau Wendt, die ihren Abschluss als Kauffrau Büromanagement gemacht hat: „</w:t>
      </w:r>
      <w:r w:rsidR="00874225" w:rsidRPr="00874225">
        <w:rPr>
          <w:rFonts w:ascii="Verdana" w:hAnsi="Verdana"/>
          <w:sz w:val="20"/>
          <w:szCs w:val="20"/>
        </w:rPr>
        <w:t>Ich habe umfangreiche Berufserfahrungen, arbeite schon einige Jahre in diesem Beruf und fühle mich in diesem Beruf auch sehr wohl. Bildung und Berufsausbildung, die auf sicheren Füßen steht, ist in unserer Gesellschaft ganz wichtig. Nach meinem erfolgreichen Abschluss möchte ich nun schauen, was es noch an Weiterbildungen gibt, die ich hier nun aufbauen kann.“</w:t>
      </w:r>
    </w:p>
    <w:p w:rsidR="00874225" w:rsidRPr="00874225" w:rsidRDefault="00874225" w:rsidP="00874225">
      <w:pPr>
        <w:jc w:val="both"/>
        <w:rPr>
          <w:rFonts w:ascii="Verdana" w:hAnsi="Verdana"/>
          <w:color w:val="002060"/>
          <w:sz w:val="20"/>
          <w:szCs w:val="20"/>
        </w:rPr>
      </w:pPr>
      <w:r w:rsidRPr="00874225">
        <w:rPr>
          <w:rFonts w:ascii="Verdana" w:hAnsi="Verdana"/>
          <w:sz w:val="20"/>
          <w:szCs w:val="20"/>
        </w:rPr>
        <w:t xml:space="preserve">Der Arbeitsmarkt hat herausfordernde Jahre hinter sich und auch noch vor sich. Die aktuelle wirtschaftliche Situation </w:t>
      </w:r>
      <w:r>
        <w:rPr>
          <w:rFonts w:ascii="Verdana" w:hAnsi="Verdana"/>
          <w:sz w:val="20"/>
          <w:szCs w:val="20"/>
        </w:rPr>
        <w:t xml:space="preserve">ist nach wie vor schwierig. Die Unternehmen suchen </w:t>
      </w:r>
      <w:r>
        <w:rPr>
          <w:rFonts w:ascii="Verdana" w:hAnsi="Verdana"/>
          <w:sz w:val="20"/>
          <w:szCs w:val="20"/>
        </w:rPr>
        <w:lastRenderedPageBreak/>
        <w:t>dringend Mitarbeitende</w:t>
      </w:r>
      <w:r w:rsidRPr="00874225">
        <w:rPr>
          <w:rFonts w:ascii="Verdana" w:hAnsi="Verdana"/>
          <w:sz w:val="20"/>
          <w:szCs w:val="20"/>
        </w:rPr>
        <w:t xml:space="preserve"> – </w:t>
      </w:r>
      <w:r>
        <w:rPr>
          <w:rFonts w:ascii="Verdana" w:hAnsi="Verdana"/>
          <w:sz w:val="20"/>
          <w:szCs w:val="20"/>
        </w:rPr>
        <w:t xml:space="preserve">und </w:t>
      </w:r>
      <w:r w:rsidRPr="00874225">
        <w:rPr>
          <w:rFonts w:ascii="Verdana" w:hAnsi="Verdana"/>
          <w:sz w:val="20"/>
          <w:szCs w:val="20"/>
        </w:rPr>
        <w:t xml:space="preserve">vor allem gut ausgebildete und aktive Fachkräfte. Dieser Herausforderung stellen sich die Menschen, die eine Nachqualifizierung starten.  </w:t>
      </w:r>
    </w:p>
    <w:p w:rsidR="00D866D8" w:rsidRPr="00874225" w:rsidRDefault="00874225" w:rsidP="00874225">
      <w:pPr>
        <w:jc w:val="both"/>
        <w:rPr>
          <w:rFonts w:ascii="Verdana" w:hAnsi="Verdana" w:cstheme="minorHAnsi"/>
          <w:sz w:val="20"/>
          <w:szCs w:val="20"/>
        </w:rPr>
      </w:pPr>
      <w:r w:rsidRPr="00874225">
        <w:rPr>
          <w:rFonts w:ascii="Verdana" w:hAnsi="Verdana"/>
          <w:sz w:val="20"/>
          <w:szCs w:val="20"/>
        </w:rPr>
        <w:t xml:space="preserve">Mit Berufs- und Lebenserfahrung im Gepäck, Engagement und Motivation im Herzen und der Unterstützung des </w:t>
      </w:r>
      <w:proofErr w:type="spellStart"/>
      <w:r w:rsidRPr="00874225">
        <w:rPr>
          <w:rFonts w:ascii="Verdana" w:hAnsi="Verdana"/>
          <w:sz w:val="20"/>
          <w:szCs w:val="20"/>
        </w:rPr>
        <w:t>Bildungscoaches</w:t>
      </w:r>
      <w:proofErr w:type="spellEnd"/>
      <w:r w:rsidRPr="00874225">
        <w:rPr>
          <w:rFonts w:ascii="Verdana" w:hAnsi="Verdana"/>
          <w:sz w:val="20"/>
          <w:szCs w:val="20"/>
        </w:rPr>
        <w:t xml:space="preserve"> von </w:t>
      </w:r>
      <w:proofErr w:type="spellStart"/>
      <w:r w:rsidRPr="00874225">
        <w:rPr>
          <w:rFonts w:ascii="Verdana" w:hAnsi="Verdana"/>
          <w:sz w:val="20"/>
          <w:szCs w:val="20"/>
        </w:rPr>
        <w:t>ProAbschluss</w:t>
      </w:r>
      <w:proofErr w:type="spellEnd"/>
      <w:r w:rsidRPr="00874225">
        <w:rPr>
          <w:rFonts w:ascii="Verdana" w:hAnsi="Verdana"/>
          <w:sz w:val="20"/>
          <w:szCs w:val="20"/>
        </w:rPr>
        <w:t xml:space="preserve"> gelingt es fast allen einen Berufsabschluss vor der Industrie- und Handelskammer erfolgreich zu erlangen. </w:t>
      </w:r>
      <w:r w:rsidR="00D866D8" w:rsidRPr="00874225">
        <w:rPr>
          <w:rFonts w:ascii="Verdana" w:hAnsi="Verdana" w:cstheme="minorHAnsi"/>
          <w:sz w:val="20"/>
          <w:szCs w:val="20"/>
        </w:rPr>
        <w:t>Beim Förderprojekt des Landes Hessen „</w:t>
      </w:r>
      <w:proofErr w:type="spellStart"/>
      <w:r w:rsidR="00D866D8" w:rsidRPr="00874225">
        <w:rPr>
          <w:rFonts w:ascii="Verdana" w:hAnsi="Verdana" w:cstheme="minorHAnsi"/>
          <w:sz w:val="20"/>
          <w:szCs w:val="20"/>
        </w:rPr>
        <w:t>ProAbschluss</w:t>
      </w:r>
      <w:proofErr w:type="spellEnd"/>
      <w:r w:rsidR="00D866D8" w:rsidRPr="00874225">
        <w:rPr>
          <w:rFonts w:ascii="Verdana" w:hAnsi="Verdana" w:cstheme="minorHAnsi"/>
          <w:sz w:val="20"/>
          <w:szCs w:val="20"/>
        </w:rPr>
        <w:t xml:space="preserve">“ wird niemand alleine gelassen. Von A wie Anfangsberatung bis Z für Zusammenarbeit bis zum Berufsabschluss werden die Beschäftigten und die Unternehmen durch den </w:t>
      </w:r>
      <w:proofErr w:type="spellStart"/>
      <w:r w:rsidR="00D866D8" w:rsidRPr="00874225">
        <w:rPr>
          <w:rFonts w:ascii="Verdana" w:hAnsi="Verdana" w:cstheme="minorHAnsi"/>
          <w:sz w:val="20"/>
          <w:szCs w:val="20"/>
        </w:rPr>
        <w:t>ProAbschluss</w:t>
      </w:r>
      <w:proofErr w:type="spellEnd"/>
      <w:r w:rsidR="00D866D8" w:rsidRPr="00874225">
        <w:rPr>
          <w:rFonts w:ascii="Verdana" w:hAnsi="Verdana" w:cstheme="minorHAnsi"/>
          <w:sz w:val="20"/>
          <w:szCs w:val="20"/>
        </w:rPr>
        <w:t xml:space="preserve">-Bildungscoach unterstützt und begleitet. Dies ist sowohl für die Unternehmen wie auch die Beschäftigten kostenlos. </w:t>
      </w:r>
    </w:p>
    <w:p w:rsidR="00874225" w:rsidRPr="00874225" w:rsidRDefault="00874225" w:rsidP="00874225">
      <w:pPr>
        <w:pStyle w:val="StandardWeb"/>
        <w:spacing w:before="0" w:beforeAutospacing="0" w:after="0" w:afterAutospacing="0" w:line="276" w:lineRule="auto"/>
        <w:rPr>
          <w:rFonts w:ascii="Verdana" w:hAnsi="Verdana" w:cs="Calibri"/>
          <w:sz w:val="20"/>
          <w:szCs w:val="20"/>
        </w:rPr>
      </w:pPr>
      <w:r w:rsidRPr="00874225">
        <w:rPr>
          <w:rFonts w:ascii="Verdana" w:hAnsi="Verdana" w:cs="Calibri"/>
          <w:color w:val="000000"/>
          <w:sz w:val="20"/>
          <w:szCs w:val="20"/>
        </w:rPr>
        <w:t xml:space="preserve">Ausführliche Informationen erhalten interessierte Arbeitnehmer*innen oder Unternehmen unter </w:t>
      </w:r>
      <w:hyperlink r:id="rId6" w:history="1">
        <w:r w:rsidRPr="00874225">
          <w:rPr>
            <w:rStyle w:val="Hyperlink"/>
            <w:rFonts w:ascii="Verdana" w:hAnsi="Verdana"/>
            <w:sz w:val="20"/>
            <w:szCs w:val="20"/>
          </w:rPr>
          <w:t>www.zfw.de/bildungscoach</w:t>
        </w:r>
      </w:hyperlink>
      <w:r w:rsidRPr="00874225">
        <w:rPr>
          <w:rFonts w:ascii="Verdana" w:hAnsi="Verdana" w:cs="Calibri"/>
          <w:sz w:val="20"/>
          <w:szCs w:val="20"/>
        </w:rPr>
        <w:t xml:space="preserve"> </w:t>
      </w:r>
    </w:p>
    <w:p w:rsidR="00874225" w:rsidRPr="00874225" w:rsidRDefault="00874225" w:rsidP="00874225">
      <w:pPr>
        <w:pStyle w:val="StandardWeb"/>
        <w:spacing w:before="0" w:beforeAutospacing="0" w:after="0" w:afterAutospacing="0" w:line="276" w:lineRule="auto"/>
        <w:rPr>
          <w:rFonts w:ascii="Verdana" w:hAnsi="Verdana" w:cs="Calibri"/>
          <w:sz w:val="20"/>
          <w:szCs w:val="20"/>
        </w:rPr>
      </w:pPr>
    </w:p>
    <w:p w:rsidR="00874225" w:rsidRPr="00874225" w:rsidRDefault="00874225" w:rsidP="00874225">
      <w:pPr>
        <w:pStyle w:val="StandardWeb"/>
        <w:spacing w:before="0" w:beforeAutospacing="0" w:after="0" w:afterAutospacing="0" w:line="276" w:lineRule="auto"/>
        <w:rPr>
          <w:rFonts w:ascii="Verdana" w:hAnsi="Verdana" w:cs="Calibri"/>
          <w:color w:val="0059AA"/>
          <w:sz w:val="20"/>
          <w:szCs w:val="20"/>
        </w:rPr>
      </w:pPr>
      <w:r w:rsidRPr="00874225">
        <w:rPr>
          <w:rFonts w:ascii="Verdana" w:hAnsi="Verdana" w:cs="Calibri"/>
          <w:sz w:val="20"/>
          <w:szCs w:val="20"/>
        </w:rPr>
        <w:t>Kontakt Bildungscoach Südhessen/</w:t>
      </w:r>
      <w:r w:rsidRPr="00874225">
        <w:rPr>
          <w:rStyle w:val="1622"/>
          <w:rFonts w:ascii="Verdana" w:hAnsi="Verdana" w:cs="Calibri"/>
          <w:sz w:val="20"/>
          <w:szCs w:val="20"/>
        </w:rPr>
        <w:t>Darmstadt + Landkreis Darmstadt-Dieburg</w:t>
      </w:r>
      <w:r w:rsidRPr="00874225">
        <w:rPr>
          <w:rFonts w:ascii="Verdana" w:hAnsi="Verdana" w:cs="Calibri"/>
          <w:sz w:val="20"/>
          <w:szCs w:val="20"/>
        </w:rPr>
        <w:t>:</w:t>
      </w:r>
    </w:p>
    <w:p w:rsidR="00874225" w:rsidRPr="00874225" w:rsidRDefault="00874225" w:rsidP="00874225">
      <w:pPr>
        <w:pStyle w:val="StandardWeb"/>
        <w:spacing w:before="0" w:beforeAutospacing="0" w:after="0" w:afterAutospacing="0" w:line="276" w:lineRule="auto"/>
        <w:rPr>
          <w:rFonts w:ascii="Verdana" w:hAnsi="Verdana"/>
          <w:sz w:val="20"/>
          <w:szCs w:val="20"/>
        </w:rPr>
      </w:pPr>
      <w:r w:rsidRPr="00874225">
        <w:rPr>
          <w:rFonts w:ascii="Verdana" w:hAnsi="Verdana" w:cs="Calibri"/>
          <w:sz w:val="20"/>
          <w:szCs w:val="20"/>
        </w:rPr>
        <w:t>Andrea Hoppe</w:t>
      </w:r>
      <w:r w:rsidRPr="00874225">
        <w:rPr>
          <w:rFonts w:ascii="Verdana" w:hAnsi="Verdana"/>
          <w:sz w:val="20"/>
          <w:szCs w:val="20"/>
        </w:rPr>
        <w:t>:  Tel. 0</w:t>
      </w:r>
      <w:r>
        <w:rPr>
          <w:rFonts w:ascii="Verdana" w:hAnsi="Verdana" w:cs="Calibri"/>
          <w:iCs/>
          <w:sz w:val="20"/>
          <w:szCs w:val="20"/>
        </w:rPr>
        <w:t>175-</w:t>
      </w:r>
      <w:r w:rsidRPr="00874225">
        <w:rPr>
          <w:rFonts w:ascii="Verdana" w:hAnsi="Verdana" w:cs="Calibri"/>
          <w:iCs/>
          <w:sz w:val="20"/>
          <w:szCs w:val="20"/>
        </w:rPr>
        <w:t xml:space="preserve">9394569, </w:t>
      </w:r>
      <w:hyperlink r:id="rId7" w:tooltip="mailto:hoppe@zfw.de" w:history="1">
        <w:r w:rsidRPr="00874225">
          <w:rPr>
            <w:rStyle w:val="Hyperlink"/>
            <w:rFonts w:ascii="Verdana" w:hAnsi="Verdana" w:cs="Calibri"/>
            <w:iCs/>
            <w:sz w:val="20"/>
            <w:szCs w:val="20"/>
          </w:rPr>
          <w:t>hoppe@zfw.de</w:t>
        </w:r>
      </w:hyperlink>
    </w:p>
    <w:p w:rsidR="00874225" w:rsidRDefault="00874225" w:rsidP="00053156">
      <w:pPr>
        <w:rPr>
          <w:rFonts w:ascii="Verdana" w:hAnsi="Verdana"/>
          <w:sz w:val="20"/>
          <w:szCs w:val="20"/>
        </w:rPr>
      </w:pPr>
    </w:p>
    <w:p w:rsidR="00874225" w:rsidRDefault="00874225" w:rsidP="00053156">
      <w:pPr>
        <w:rPr>
          <w:rFonts w:ascii="Verdana" w:hAnsi="Verdana"/>
          <w:sz w:val="20"/>
          <w:szCs w:val="20"/>
        </w:rPr>
      </w:pPr>
    </w:p>
    <w:p w:rsidR="00874225" w:rsidRDefault="00456C89" w:rsidP="00053156">
      <w:pPr>
        <w:rPr>
          <w:rFonts w:ascii="Verdana" w:hAnsi="Verdana"/>
          <w:sz w:val="20"/>
          <w:szCs w:val="20"/>
        </w:rPr>
      </w:pPr>
      <w:r>
        <w:rPr>
          <w:rFonts w:ascii="Verdana" w:hAnsi="Verdana"/>
          <w:noProof/>
          <w:sz w:val="20"/>
          <w:szCs w:val="20"/>
          <w:lang w:eastAsia="de-DE"/>
        </w:rPr>
        <w:drawing>
          <wp:inline distT="0" distB="0" distL="0" distR="0">
            <wp:extent cx="5760720" cy="8648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1031_Logoleiste Bildungscoach n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864870"/>
                    </a:xfrm>
                    <a:prstGeom prst="rect">
                      <a:avLst/>
                    </a:prstGeom>
                  </pic:spPr>
                </pic:pic>
              </a:graphicData>
            </a:graphic>
          </wp:inline>
        </w:drawing>
      </w:r>
    </w:p>
    <w:p w:rsidR="00874225" w:rsidRDefault="00874225" w:rsidP="00053156">
      <w:pPr>
        <w:rPr>
          <w:rFonts w:ascii="Verdana" w:hAnsi="Verdana"/>
          <w:sz w:val="20"/>
          <w:szCs w:val="20"/>
        </w:rPr>
      </w:pPr>
    </w:p>
    <w:p w:rsidR="00874225" w:rsidRDefault="00874225" w:rsidP="00053156">
      <w:pPr>
        <w:rPr>
          <w:rFonts w:ascii="Verdana" w:hAnsi="Verdana"/>
          <w:sz w:val="20"/>
          <w:szCs w:val="20"/>
        </w:rPr>
      </w:pPr>
    </w:p>
    <w:p w:rsidR="00874225" w:rsidRDefault="00874225" w:rsidP="00053156">
      <w:pPr>
        <w:rPr>
          <w:rFonts w:ascii="Verdana" w:hAnsi="Verdana"/>
          <w:sz w:val="20"/>
          <w:szCs w:val="20"/>
        </w:rPr>
      </w:pPr>
    </w:p>
    <w:p w:rsidR="006E0257" w:rsidRDefault="006E0257" w:rsidP="00053156">
      <w:pPr>
        <w:rPr>
          <w:rFonts w:ascii="Verdana" w:hAnsi="Verdana"/>
          <w:sz w:val="20"/>
          <w:szCs w:val="20"/>
        </w:rPr>
      </w:pPr>
    </w:p>
    <w:p w:rsidR="006E0257" w:rsidRDefault="006E0257" w:rsidP="00053156">
      <w:pPr>
        <w:rPr>
          <w:rFonts w:ascii="Verdana" w:hAnsi="Verdana"/>
          <w:sz w:val="20"/>
          <w:szCs w:val="20"/>
        </w:rPr>
      </w:pPr>
    </w:p>
    <w:p w:rsidR="006E0257" w:rsidRPr="00874225" w:rsidRDefault="006E0257" w:rsidP="00053156">
      <w:pPr>
        <w:rPr>
          <w:rFonts w:ascii="Verdana" w:hAnsi="Verdana"/>
          <w:sz w:val="20"/>
          <w:szCs w:val="20"/>
        </w:rPr>
      </w:pPr>
    </w:p>
    <w:p w:rsidR="002C53C1" w:rsidRDefault="002C53C1" w:rsidP="00053156">
      <w:pPr>
        <w:spacing w:after="0" w:line="240" w:lineRule="auto"/>
        <w:rPr>
          <w:rFonts w:ascii="Verdana" w:hAnsi="Verdana"/>
          <w:sz w:val="18"/>
          <w:szCs w:val="18"/>
        </w:rPr>
      </w:pPr>
    </w:p>
    <w:p w:rsidR="00D866D8" w:rsidRPr="00CE5C8A" w:rsidRDefault="00D866D8" w:rsidP="00053156">
      <w:pPr>
        <w:spacing w:after="0" w:line="240" w:lineRule="auto"/>
        <w:rPr>
          <w:rFonts w:ascii="Verdana" w:hAnsi="Verdana"/>
          <w:sz w:val="18"/>
          <w:szCs w:val="18"/>
        </w:rPr>
      </w:pPr>
    </w:p>
    <w:p w:rsidR="00053156" w:rsidRPr="00CE5C8A" w:rsidRDefault="00053156" w:rsidP="00053156">
      <w:pPr>
        <w:spacing w:after="0" w:line="240" w:lineRule="auto"/>
        <w:rPr>
          <w:rFonts w:ascii="Verdana" w:hAnsi="Verdana"/>
          <w:b/>
          <w:sz w:val="18"/>
          <w:szCs w:val="18"/>
          <w:u w:val="single"/>
        </w:rPr>
      </w:pPr>
      <w:r w:rsidRPr="00CE5C8A">
        <w:rPr>
          <w:rFonts w:ascii="Verdana" w:hAnsi="Verdana"/>
          <w:b/>
          <w:sz w:val="18"/>
          <w:szCs w:val="18"/>
          <w:u w:val="single"/>
        </w:rPr>
        <w:t>Über das Zentrum für Weiterbildung gGmbH</w:t>
      </w:r>
    </w:p>
    <w:p w:rsidR="00053156" w:rsidRPr="00CE5C8A" w:rsidRDefault="00053156" w:rsidP="00053156">
      <w:pPr>
        <w:spacing w:after="0" w:line="240" w:lineRule="auto"/>
        <w:rPr>
          <w:rStyle w:val="Fett"/>
          <w:rFonts w:ascii="Verdana" w:hAnsi="Verdana" w:cs="Arial"/>
          <w:b w:val="0"/>
          <w:sz w:val="18"/>
          <w:szCs w:val="18"/>
          <w:shd w:val="clear" w:color="auto" w:fill="FFFFFF"/>
        </w:rPr>
      </w:pPr>
      <w:r w:rsidRPr="00CE5C8A">
        <w:rPr>
          <w:rFonts w:ascii="Verdana" w:hAnsi="Verdana" w:cs="Arial"/>
          <w:sz w:val="18"/>
          <w:szCs w:val="18"/>
          <w:shd w:val="clear" w:color="auto" w:fill="FFFFFF"/>
        </w:rPr>
        <w:t>Wir sind eine </w:t>
      </w:r>
      <w:r w:rsidRPr="00CE5C8A">
        <w:rPr>
          <w:rFonts w:ascii="Verdana" w:hAnsi="Verdana" w:cs="Arial"/>
          <w:bCs/>
          <w:sz w:val="18"/>
          <w:szCs w:val="18"/>
          <w:shd w:val="clear" w:color="auto" w:fill="FFFFFF"/>
        </w:rPr>
        <w:t>innovative Weiterbildungsorganisation</w:t>
      </w:r>
      <w:r w:rsidRPr="00CE5C8A">
        <w:rPr>
          <w:rFonts w:ascii="Verdana" w:hAnsi="Verdana" w:cs="Arial"/>
          <w:sz w:val="18"/>
          <w:szCs w:val="18"/>
          <w:shd w:val="clear" w:color="auto" w:fill="FFFFFF"/>
        </w:rPr>
        <w:t> mit jahrzehntelanger Erfahrung in der </w:t>
      </w:r>
      <w:r w:rsidRPr="00CE5C8A">
        <w:rPr>
          <w:rFonts w:ascii="Verdana" w:hAnsi="Verdana" w:cs="Arial"/>
          <w:bCs/>
          <w:sz w:val="18"/>
          <w:szCs w:val="18"/>
          <w:shd w:val="clear" w:color="auto" w:fill="FFFFFF"/>
        </w:rPr>
        <w:t>Aus- und Weiterbildung</w:t>
      </w:r>
      <w:r w:rsidRPr="00CE5C8A">
        <w:rPr>
          <w:rFonts w:ascii="Verdana" w:hAnsi="Verdana" w:cs="Arial"/>
          <w:sz w:val="18"/>
          <w:szCs w:val="18"/>
          <w:shd w:val="clear" w:color="auto" w:fill="FFFFFF"/>
        </w:rPr>
        <w:t>, deren Ansatz handlungs- und ressourcenorientiert ist. Den rund 470 Menschen, die täglich an unseren Standorten in Frankfurt, Rüsselsheim, Darmstadt und Dieburg unterwegs sind, bieten wir interessante Angebote zum Thema berufliche Weiterentwicklung, Bewerbungsmanagement, Qualifizierung, Aus- und Weiterbildung, Beratung sowie Coaching an.</w:t>
      </w:r>
      <w:r w:rsidRPr="00CE5C8A">
        <w:rPr>
          <w:rFonts w:ascii="Verdana" w:hAnsi="Verdana"/>
          <w:sz w:val="18"/>
          <w:szCs w:val="18"/>
        </w:rPr>
        <w:t xml:space="preserve"> </w:t>
      </w:r>
      <w:r w:rsidRPr="002C53C1">
        <w:rPr>
          <w:rStyle w:val="Fett"/>
          <w:rFonts w:ascii="Verdana" w:hAnsi="Verdana" w:cs="Arial"/>
          <w:b w:val="0"/>
          <w:sz w:val="18"/>
          <w:szCs w:val="18"/>
          <w:shd w:val="clear" w:color="auto" w:fill="FFFFFF"/>
        </w:rPr>
        <w:t>Weitere Informationen finden Sie unter</w:t>
      </w:r>
      <w:r w:rsidRPr="00CE5C8A">
        <w:rPr>
          <w:rStyle w:val="Fett"/>
          <w:rFonts w:ascii="Verdana" w:hAnsi="Verdana" w:cs="Arial"/>
          <w:sz w:val="18"/>
          <w:szCs w:val="18"/>
          <w:shd w:val="clear" w:color="auto" w:fill="FFFFFF"/>
        </w:rPr>
        <w:t xml:space="preserve"> </w:t>
      </w:r>
      <w:hyperlink r:id="rId9" w:history="1">
        <w:r w:rsidRPr="00CE5C8A">
          <w:rPr>
            <w:rStyle w:val="Hyperlink"/>
            <w:rFonts w:ascii="Verdana" w:hAnsi="Verdana" w:cs="Arial"/>
            <w:color w:val="auto"/>
            <w:sz w:val="18"/>
            <w:szCs w:val="18"/>
            <w:shd w:val="clear" w:color="auto" w:fill="FFFFFF"/>
          </w:rPr>
          <w:t>www.zfw.de</w:t>
        </w:r>
      </w:hyperlink>
    </w:p>
    <w:p w:rsidR="00053156" w:rsidRPr="00CE5C8A" w:rsidRDefault="00053156" w:rsidP="00053156">
      <w:pPr>
        <w:spacing w:after="0" w:line="240" w:lineRule="auto"/>
        <w:rPr>
          <w:rFonts w:ascii="Verdana" w:hAnsi="Verdana"/>
          <w:sz w:val="18"/>
          <w:szCs w:val="18"/>
        </w:rPr>
      </w:pPr>
    </w:p>
    <w:p w:rsidR="00053156" w:rsidRPr="00053156" w:rsidRDefault="00053156" w:rsidP="00053156"/>
    <w:sectPr w:rsidR="00053156" w:rsidRPr="00053156" w:rsidSect="00EE21FA">
      <w:headerReference w:type="default" r:id="rId10"/>
      <w:pgSz w:w="11906" w:h="16838"/>
      <w:pgMar w:top="2835"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156" w:rsidRDefault="00053156" w:rsidP="00053156">
      <w:pPr>
        <w:spacing w:after="0" w:line="240" w:lineRule="auto"/>
      </w:pPr>
      <w:r>
        <w:separator/>
      </w:r>
    </w:p>
  </w:endnote>
  <w:endnote w:type="continuationSeparator" w:id="0">
    <w:p w:rsidR="00053156" w:rsidRDefault="00053156" w:rsidP="0005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156" w:rsidRDefault="00053156" w:rsidP="00053156">
      <w:pPr>
        <w:spacing w:after="0" w:line="240" w:lineRule="auto"/>
      </w:pPr>
      <w:r>
        <w:separator/>
      </w:r>
    </w:p>
  </w:footnote>
  <w:footnote w:type="continuationSeparator" w:id="0">
    <w:p w:rsidR="00053156" w:rsidRDefault="00053156" w:rsidP="00053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156" w:rsidRDefault="00C62427">
    <w:pPr>
      <w:pStyle w:val="Kopfzeile"/>
    </w:pPr>
    <w:r>
      <w:rPr>
        <w:noProof/>
        <w:lang w:eastAsia="de-DE"/>
      </w:rPr>
      <w:drawing>
        <wp:anchor distT="0" distB="0" distL="114300" distR="114300" simplePos="0" relativeHeight="251658240" behindDoc="1" locked="0" layoutInCell="1" allowOverlap="1">
          <wp:simplePos x="0" y="0"/>
          <wp:positionH relativeFrom="column">
            <wp:posOffset>-916867</wp:posOffset>
          </wp:positionH>
          <wp:positionV relativeFrom="paragraph">
            <wp:posOffset>-441960</wp:posOffset>
          </wp:positionV>
          <wp:extent cx="7552818" cy="10683240"/>
          <wp:effectExtent l="0" t="0" r="0" b="381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sere Qualität ist ausgezeichnet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17" cy="106985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56"/>
    <w:rsid w:val="00053156"/>
    <w:rsid w:val="00227400"/>
    <w:rsid w:val="002C53C1"/>
    <w:rsid w:val="003C3141"/>
    <w:rsid w:val="00456C89"/>
    <w:rsid w:val="00603534"/>
    <w:rsid w:val="006262F4"/>
    <w:rsid w:val="006D1B5F"/>
    <w:rsid w:val="006E0257"/>
    <w:rsid w:val="00874225"/>
    <w:rsid w:val="009D41BB"/>
    <w:rsid w:val="00AA6636"/>
    <w:rsid w:val="00C62427"/>
    <w:rsid w:val="00D866D8"/>
    <w:rsid w:val="00E76164"/>
    <w:rsid w:val="00EB3072"/>
    <w:rsid w:val="00EE21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0D666"/>
  <w15:chartTrackingRefBased/>
  <w15:docId w15:val="{D6D1525D-0865-4E46-803A-542C15B2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31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531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3156"/>
  </w:style>
  <w:style w:type="paragraph" w:styleId="Fuzeile">
    <w:name w:val="footer"/>
    <w:basedOn w:val="Standard"/>
    <w:link w:val="FuzeileZchn"/>
    <w:uiPriority w:val="99"/>
    <w:unhideWhenUsed/>
    <w:rsid w:val="000531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3156"/>
  </w:style>
  <w:style w:type="character" w:styleId="Hyperlink">
    <w:name w:val="Hyperlink"/>
    <w:basedOn w:val="Absatz-Standardschriftart"/>
    <w:uiPriority w:val="99"/>
    <w:unhideWhenUsed/>
    <w:rsid w:val="00053156"/>
    <w:rPr>
      <w:color w:val="0563C1" w:themeColor="hyperlink"/>
      <w:u w:val="single"/>
    </w:rPr>
  </w:style>
  <w:style w:type="character" w:styleId="Fett">
    <w:name w:val="Strong"/>
    <w:basedOn w:val="Absatz-Standardschriftart"/>
    <w:uiPriority w:val="22"/>
    <w:qFormat/>
    <w:rsid w:val="00053156"/>
    <w:rPr>
      <w:b/>
      <w:bCs/>
    </w:rPr>
  </w:style>
  <w:style w:type="paragraph" w:styleId="Titel">
    <w:name w:val="Title"/>
    <w:basedOn w:val="Standard"/>
    <w:next w:val="Standard"/>
    <w:link w:val="TitelZchn"/>
    <w:uiPriority w:val="10"/>
    <w:qFormat/>
    <w:rsid w:val="000531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3156"/>
    <w:rPr>
      <w:rFonts w:asciiTheme="majorHAnsi" w:eastAsiaTheme="majorEastAsia" w:hAnsiTheme="majorHAnsi" w:cstheme="majorBidi"/>
      <w:spacing w:val="-10"/>
      <w:kern w:val="28"/>
      <w:sz w:val="56"/>
      <w:szCs w:val="56"/>
    </w:rPr>
  </w:style>
  <w:style w:type="character" w:customStyle="1" w:styleId="info">
    <w:name w:val="info"/>
    <w:basedOn w:val="Absatz-Standardschriftart"/>
    <w:rsid w:val="00053156"/>
  </w:style>
  <w:style w:type="paragraph" w:styleId="StandardWeb">
    <w:name w:val="Normal (Web)"/>
    <w:basedOn w:val="Standard"/>
    <w:uiPriority w:val="99"/>
    <w:unhideWhenUsed/>
    <w:rsid w:val="008742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1622">
    <w:name w:val="1622"/>
    <w:aliases w:val="bqiaagaaeyqcaaagiaiaaan9awaabysdaaaaaaaaaaaaaaaaaaaaaaaaaaaaaaaaaaaaaaaaaaaaaaaaaaaaaaaaaaaaaaaaaaaaaaaaaaaaaaaaaaaaaaaaaaaaaaaaaaaaaaaaaaaaaaaaaaaaaaaaaaaaaaaaaaaaaaaaaaaaaaaaaaaaaaaaaaaaaaaaaaaaaaaaaaaaaaaaaaaaaaaaaaaaaaaaaaaaaaaa"/>
    <w:basedOn w:val="Absatz-Standardschriftart"/>
    <w:rsid w:val="00874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mailto:hoppe@zfw.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fw.de/bildungscoac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zf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Rodtmann, Katja</dc:creator>
  <cp:keywords/>
  <dc:description/>
  <cp:lastModifiedBy>Rodtmann, Katja</cp:lastModifiedBy>
  <cp:revision>2</cp:revision>
  <dcterms:created xsi:type="dcterms:W3CDTF">2023-04-04T07:38:00Z</dcterms:created>
  <dcterms:modified xsi:type="dcterms:W3CDTF">2023-04-04T07:38:00Z</dcterms:modified>
</cp:coreProperties>
</file>